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4522FFE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20F6F16D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5016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64063" w:rsidRPr="0050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898" w:rsidRPr="004D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Международном военно-техническом форуме «Армия-2023» с 14 по 20 августа 2023, </w:t>
      </w:r>
      <w:r w:rsidR="004D6898" w:rsidRPr="004D68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РФ, </w:t>
      </w:r>
      <w:r w:rsidR="004D6898" w:rsidRPr="004D68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B"/>
          <w:lang w:eastAsia="ru-RU"/>
        </w:rPr>
        <w:t>Кубинка, КВЦ «Патриот»</w:t>
      </w:r>
      <w:r w:rsidR="004D6898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94DAB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7B9C08B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EA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6:30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A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2477CD"/>
    <w:rsid w:val="004D0D16"/>
    <w:rsid w:val="004D6898"/>
    <w:rsid w:val="00501672"/>
    <w:rsid w:val="006217DB"/>
    <w:rsid w:val="00632508"/>
    <w:rsid w:val="007947AA"/>
    <w:rsid w:val="0080412F"/>
    <w:rsid w:val="00831A0F"/>
    <w:rsid w:val="00856931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24</cp:revision>
  <dcterms:created xsi:type="dcterms:W3CDTF">2021-08-16T11:20:00Z</dcterms:created>
  <dcterms:modified xsi:type="dcterms:W3CDTF">2023-05-15T11:54:00Z</dcterms:modified>
</cp:coreProperties>
</file>