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6" w:rsidRPr="00E27B0D" w:rsidRDefault="00DD2B56" w:rsidP="00DD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B0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DD2B56" w:rsidRPr="00E27B0D" w:rsidRDefault="00DD2B56" w:rsidP="00DD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B0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установленных законодательством</w:t>
      </w:r>
    </w:p>
    <w:p w:rsidR="00DD2B56" w:rsidRPr="006E1335" w:rsidRDefault="00DD2B56" w:rsidP="00DD2B56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E1335">
        <w:rPr>
          <w:rFonts w:ascii="Times New Roman" w:eastAsia="Times New Roman" w:hAnsi="Times New Roman" w:cs="Times New Roman"/>
          <w:sz w:val="28"/>
          <w:szCs w:val="28"/>
        </w:rPr>
        <w:t>1. Настоящими Правилами определяются процедура, направленная на выявление и предотвращение нарушений законодательства Российской Федерации в сфере персональных данных, основания, порядок и формы проведения внутреннего контроля соответствия обработки персональных данных требованиям к защите персональных данных в войсках национальной гвардии Российской Федерации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eastAsia="Times New Roman" w:hAnsi="Times New Roman" w:cs="Times New Roman"/>
          <w:sz w:val="28"/>
          <w:szCs w:val="28"/>
        </w:rPr>
        <w:t>АНО «ЦПЭБО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рганизуется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4" w:history="1">
        <w:r w:rsidRPr="006E1335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г.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 и принятым в соответствии с ним нормативным правовым актам.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3. Проверки организации обработки и защиты персональных данных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осуществляется комиссией.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4. Комиссия создается </w:t>
      </w:r>
      <w:proofErr w:type="spellStart"/>
      <w:r w:rsidRPr="006E133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«ЦПЭБО»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, в состав которой включаются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, осуществляющие обработку персональных данных либо имеющие доступ к персональным данным.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5. Проверки проводятся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 xml:space="preserve">внепланово, 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заявления субъекта персональных данных или его законного представителя о нарушении законодательства Российской Федерации в области персональных данных (внеплановые проверки).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27B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. Проведение внеплановой проверки организуется в течение 5 рабочих дней с момента поступления заявления.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27B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. Срок проведения проверки составляет не более 10 рабочих дней, при этом срок внеплановой проверки исчисляется со дня регистрации заявления.</w:t>
      </w:r>
    </w:p>
    <w:p w:rsidR="00DD2B56" w:rsidRPr="006E1335" w:rsidRDefault="00DD2B56" w:rsidP="00DD2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27B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. Результаты проверки оформляются в виде заключения.</w:t>
      </w:r>
    </w:p>
    <w:p w:rsidR="00C66DD0" w:rsidRDefault="00DD2B56" w:rsidP="00DD2B56">
      <w:r w:rsidRPr="00E27B0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>о результатам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 xml:space="preserve"> проверки заявителю </w:t>
      </w:r>
      <w:r w:rsidRPr="00E27B0D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</w:t>
      </w:r>
      <w:r w:rsidRPr="006E1335">
        <w:rPr>
          <w:rFonts w:ascii="Times New Roman" w:eastAsia="Times New Roman" w:hAnsi="Times New Roman" w:cs="Times New Roman"/>
          <w:sz w:val="28"/>
          <w:szCs w:val="28"/>
        </w:rPr>
        <w:t>письменный ответ.</w:t>
      </w:r>
    </w:p>
    <w:sectPr w:rsidR="00C6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2B56"/>
    <w:rsid w:val="00C66DD0"/>
    <w:rsid w:val="00DD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5A6668AAB42171F9499969740746BD7&amp;req=doc&amp;base=RZR&amp;n=372838&amp;REFFIELD=134&amp;REFDST=100021&amp;REFDOC=312905&amp;REFBASE=RZR&amp;stat=refcode%3D16876%3Bindex%3D68&amp;date=25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2022-11-22T14:09:00Z</dcterms:created>
  <dcterms:modified xsi:type="dcterms:W3CDTF">2022-11-22T14:09:00Z</dcterms:modified>
</cp:coreProperties>
</file>