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C4" w:rsidRDefault="001E5FC4" w:rsidP="001E5F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F4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хранении персональных данных </w:t>
      </w:r>
    </w:p>
    <w:p w:rsidR="001E5FC4" w:rsidRPr="00E82F2A" w:rsidRDefault="001E5FC4" w:rsidP="001E5F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82F2A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о хранении персональных данных разработано в соответствии с Федеральным </w:t>
      </w:r>
      <w:hyperlink r:id="rId4" w:history="1">
        <w:r w:rsidRPr="00E82F2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82F2A">
        <w:rPr>
          <w:rFonts w:ascii="Times New Roman" w:eastAsia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82F2A">
        <w:rPr>
          <w:rFonts w:ascii="Times New Roman" w:eastAsia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82F2A">
        <w:rPr>
          <w:rFonts w:ascii="Times New Roman" w:eastAsia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82F2A">
        <w:rPr>
          <w:rFonts w:ascii="Times New Roman" w:eastAsia="Times New Roman" w:hAnsi="Times New Roman" w:cs="Times New Roman"/>
          <w:sz w:val="24"/>
          <w:szCs w:val="24"/>
        </w:rPr>
        <w:t xml:space="preserve"> и 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82F2A">
        <w:rPr>
          <w:rFonts w:ascii="Times New Roman" w:eastAsia="Times New Roman" w:hAnsi="Times New Roman" w:cs="Times New Roman"/>
          <w:sz w:val="24"/>
          <w:szCs w:val="24"/>
        </w:rPr>
        <w:t xml:space="preserve"> о политике в области обработки и защиты персональных данных, утвержденным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82F2A">
        <w:rPr>
          <w:rFonts w:ascii="Times New Roman" w:eastAsia="Times New Roman" w:hAnsi="Times New Roman" w:cs="Times New Roman"/>
          <w:sz w:val="24"/>
          <w:szCs w:val="24"/>
        </w:rPr>
        <w:t xml:space="preserve">риказом </w:t>
      </w:r>
      <w:r>
        <w:rPr>
          <w:rFonts w:ascii="Times New Roman" w:eastAsia="Times New Roman" w:hAnsi="Times New Roman" w:cs="Times New Roman"/>
          <w:sz w:val="24"/>
          <w:szCs w:val="24"/>
        </w:rPr>
        <w:t>АНО «ЦПЭБО».</w:t>
      </w:r>
    </w:p>
    <w:p w:rsidR="001E5FC4" w:rsidRPr="00E82F2A" w:rsidRDefault="001E5FC4" w:rsidP="001E5F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82F2A">
        <w:rPr>
          <w:rFonts w:ascii="Times New Roman" w:eastAsia="Times New Roman" w:hAnsi="Times New Roman" w:cs="Times New Roman"/>
          <w:sz w:val="24"/>
          <w:szCs w:val="24"/>
        </w:rPr>
        <w:t xml:space="preserve">2. Положение определяет основные принципы и порядок хранения персональных данных в </w:t>
      </w:r>
      <w:r>
        <w:rPr>
          <w:rFonts w:ascii="Times New Roman" w:eastAsia="Times New Roman" w:hAnsi="Times New Roman" w:cs="Times New Roman"/>
          <w:sz w:val="24"/>
          <w:szCs w:val="24"/>
        </w:rPr>
        <w:t>АНО «ЦПЭБО»</w:t>
      </w:r>
      <w:r w:rsidRPr="00E82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FC4" w:rsidRPr="00E82F2A" w:rsidRDefault="001E5FC4" w:rsidP="001E5F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82F2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82F2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82F2A">
          <w:rPr>
            <w:rFonts w:ascii="Times New Roman" w:eastAsia="Times New Roman" w:hAnsi="Times New Roman" w:cs="Times New Roman"/>
            <w:sz w:val="24"/>
            <w:szCs w:val="24"/>
          </w:rPr>
          <w:t>ч. 7 ст. 5</w:t>
        </w:r>
      </w:hyperlink>
      <w:r w:rsidRPr="00E82F2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82F2A">
        <w:rPr>
          <w:rFonts w:ascii="Times New Roman" w:eastAsia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82F2A">
        <w:rPr>
          <w:rFonts w:ascii="Times New Roman" w:eastAsia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82F2A">
        <w:rPr>
          <w:rFonts w:ascii="Times New Roman" w:eastAsia="Times New Roman" w:hAnsi="Times New Roman" w:cs="Times New Roman"/>
          <w:sz w:val="24"/>
          <w:szCs w:val="24"/>
        </w:rPr>
        <w:t xml:space="preserve">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E82F2A">
        <w:rPr>
          <w:rFonts w:ascii="Times New Roman" w:eastAsia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E82F2A">
        <w:rPr>
          <w:rFonts w:ascii="Times New Roman" w:eastAsia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данных.</w:t>
      </w:r>
      <w:proofErr w:type="gramEnd"/>
    </w:p>
    <w:p w:rsidR="001E5FC4" w:rsidRDefault="001E5FC4" w:rsidP="001E5F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2F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2F2A">
        <w:rPr>
          <w:rFonts w:ascii="Times New Roman" w:eastAsia="Times New Roman" w:hAnsi="Times New Roman" w:cs="Times New Roman"/>
          <w:sz w:val="24"/>
          <w:szCs w:val="24"/>
        </w:rPr>
        <w:t xml:space="preserve">Хранение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бумажных носителях, не используемые в процессе текущей деятельности, </w:t>
      </w:r>
      <w:r w:rsidRPr="00E82F2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Pr="00396E46">
        <w:rPr>
          <w:rFonts w:ascii="Times New Roman" w:eastAsia="Times New Roman" w:hAnsi="Times New Roman" w:cs="Times New Roman"/>
          <w:sz w:val="24"/>
          <w:szCs w:val="24"/>
        </w:rPr>
        <w:t>в форме обособленного архива Оператора, расположенного в запираемом и опечатываемом помещении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(кабинет №11)</w:t>
      </w:r>
      <w:r w:rsidRPr="00396E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E5FC4" w:rsidRDefault="001E5FC4" w:rsidP="001E5F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Носители персональных данных, относящиеся к сфере деятельности разных подразделений Оператора, храниться отдельно, на специально выделенных стеллажах.</w:t>
      </w:r>
    </w:p>
    <w:p w:rsidR="001E5FC4" w:rsidRDefault="001E5FC4" w:rsidP="001E5F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Носители персональных данных, используемые в текущей деятельности подразделений, хранятся в запираемых шкафах, ящиках сейфах подразделений.</w:t>
      </w:r>
    </w:p>
    <w:p w:rsidR="001E5FC4" w:rsidRPr="00CF5AFD" w:rsidRDefault="001E5FC4" w:rsidP="001E5F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помещении бухгалтерии Оператора (выполняющей функции </w:t>
      </w:r>
      <w:r w:rsidRPr="00CF5AFD">
        <w:rPr>
          <w:rFonts w:ascii="Times New Roman" w:eastAsia="Times New Roman" w:hAnsi="Times New Roman" w:cs="Times New Roman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sz w:val="24"/>
          <w:szCs w:val="24"/>
        </w:rPr>
        <w:t>ой службы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металлическом шкафу</w:t>
      </w:r>
      <w:r w:rsidRPr="00CF5AFD">
        <w:rPr>
          <w:rFonts w:ascii="Times New Roman" w:eastAsia="Times New Roman" w:hAnsi="Times New Roman" w:cs="Times New Roman"/>
          <w:sz w:val="24"/>
          <w:szCs w:val="24"/>
        </w:rPr>
        <w:t xml:space="preserve"> хранятся следующие группы документов, содержащие данные о работниках в единичном или сводном виде:</w:t>
      </w:r>
    </w:p>
    <w:p w:rsidR="001E5FC4" w:rsidRPr="00CF5AFD" w:rsidRDefault="001E5FC4" w:rsidP="001E5F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CF5AFD">
        <w:rPr>
          <w:rFonts w:ascii="Times New Roman" w:eastAsia="Times New Roman" w:hAnsi="Times New Roman" w:cs="Times New Roman"/>
          <w:sz w:val="24"/>
          <w:szCs w:val="24"/>
        </w:rPr>
        <w:t>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 Организации, руководителям структурных подразделений; копии отчетов, направляемых в государственные органы статистики, налоговые инспекции, вышестоящие органы управления и другие учреждения).</w:t>
      </w:r>
    </w:p>
    <w:p w:rsidR="001E5FC4" w:rsidRDefault="001E5FC4" w:rsidP="001E5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Хранение персональных данных</w:t>
      </w:r>
      <w:r w:rsidRPr="00E8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электронном 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в </w:t>
      </w:r>
      <w:r w:rsidRPr="00E8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локальной компьютерной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Оператора </w:t>
      </w:r>
      <w:r w:rsidRPr="00E8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электронных </w:t>
      </w:r>
      <w:r w:rsidRPr="00AC0478">
        <w:rPr>
          <w:rFonts w:ascii="Times New Roman" w:eastAsia="Times New Roman" w:hAnsi="Times New Roman" w:cs="Times New Roman"/>
          <w:sz w:val="24"/>
          <w:szCs w:val="24"/>
        </w:rPr>
        <w:t>информационных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AC0478">
        <w:rPr>
          <w:rFonts w:ascii="Times New Roman" w:eastAsia="Times New Roman" w:hAnsi="Times New Roman" w:cs="Times New Roman"/>
          <w:sz w:val="24"/>
          <w:szCs w:val="24"/>
        </w:rPr>
        <w:t xml:space="preserve">, в которых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автоматическая и неавтоматическая </w:t>
      </w:r>
      <w:r w:rsidRPr="00AC0478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Оператора: </w:t>
      </w:r>
    </w:p>
    <w:p w:rsidR="001E5FC4" w:rsidRDefault="001E5FC4" w:rsidP="001E5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1С: Предприятие;</w:t>
      </w:r>
    </w:p>
    <w:p w:rsidR="001E5FC4" w:rsidRDefault="001E5FC4" w:rsidP="001E5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Бюджет – СМАРТ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ро;</w:t>
      </w:r>
    </w:p>
    <w:p w:rsidR="001E5FC4" w:rsidRPr="00AC0478" w:rsidRDefault="001E5FC4" w:rsidP="001E5FC4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</w:t>
      </w:r>
      <w:r w:rsidRPr="00CA0D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СБИС - </w:t>
      </w:r>
      <w:hyperlink r:id="rId6" w:history="1">
        <w:r w:rsidRPr="00A72CD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</w:t>
        </w:r>
        <w:proofErr w:type="spellStart"/>
        <w:r w:rsidRPr="00A72C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sbis</w:t>
        </w:r>
        <w:proofErr w:type="spellEnd"/>
        <w:r w:rsidRPr="00A72CD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A72CD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  <w:r w:rsidRPr="00A72CD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</w:hyperlink>
    </w:p>
    <w:p w:rsidR="001E5FC4" w:rsidRPr="00535BEC" w:rsidRDefault="001E5FC4" w:rsidP="001E5F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535BEC">
        <w:rPr>
          <w:rFonts w:ascii="Times New Roman" w:eastAsia="Times New Roman" w:hAnsi="Times New Roman" w:cs="Times New Roman"/>
          <w:sz w:val="24"/>
          <w:szCs w:val="24"/>
        </w:rPr>
        <w:t xml:space="preserve">Доступ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указанным </w:t>
      </w:r>
      <w:r w:rsidRPr="00535BEC">
        <w:rPr>
          <w:rFonts w:ascii="Times New Roman" w:eastAsia="Times New Roman" w:hAnsi="Times New Roman" w:cs="Times New Roman"/>
          <w:sz w:val="24"/>
          <w:szCs w:val="24"/>
        </w:rPr>
        <w:t>информационным системам реализуется посредством создания учетной записи, состоящей из имени пользователя и пароля.</w:t>
      </w:r>
    </w:p>
    <w:p w:rsidR="001E5FC4" w:rsidRPr="00E82F2A" w:rsidRDefault="001E5FC4" w:rsidP="001E5F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82F2A">
        <w:rPr>
          <w:rFonts w:ascii="Times New Roman" w:eastAsia="Times New Roman" w:hAnsi="Times New Roman" w:cs="Times New Roman"/>
          <w:sz w:val="24"/>
          <w:szCs w:val="24"/>
        </w:rPr>
        <w:t>Обрабатываемые и хранимые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DE4618" w:rsidRDefault="00DE4618"/>
    <w:sectPr w:rsidR="00DE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E5FC4"/>
    <w:rsid w:val="001E5FC4"/>
    <w:rsid w:val="00DE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bis.ru/" TargetMode="External"/><Relationship Id="rId5" Type="http://schemas.openxmlformats.org/officeDocument/2006/relationships/hyperlink" Target="https://login.consultant.ru/link/?rnd=DA14846BBC7748F224DD0A0AD44554F2&amp;req=doc&amp;base=RZR&amp;n=372838&amp;dst=100256&amp;fld=134&amp;REFFIELD=134&amp;REFDST=100008&amp;REFDOC=80963&amp;REFBASE=PAP&amp;stat=refcode%3D10881%3Bdstident%3D100256%3Bindex%3D21&amp;date=01.03.2021" TargetMode="External"/><Relationship Id="rId4" Type="http://schemas.openxmlformats.org/officeDocument/2006/relationships/hyperlink" Target="https://login.consultant.ru/link/?rnd=DA14846BBC7748F224DD0A0AD44554F2&amp;req=doc&amp;base=RZR&amp;n=372838&amp;REFFIELD=134&amp;REFDST=100006&amp;REFDOC=80963&amp;REFBASE=PAP&amp;stat=refcode%3D16876%3Bindex%3D19&amp;date=0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2022-11-22T14:04:00Z</dcterms:created>
  <dcterms:modified xsi:type="dcterms:W3CDTF">2022-11-22T14:05:00Z</dcterms:modified>
</cp:coreProperties>
</file>